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REPUBLIKA HRVATSKA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KARLOVAČKA ŽUPANIJA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Osnovna škola „Vladimir Nazor“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Jozefinska cesta 85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47 250 Duga Resa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OIB: 07817651683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Tel.: 047/844-623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 xml:space="preserve">e-mail: </w:t>
      </w:r>
      <w:hyperlink r:id="rId5" w:history="1">
        <w:r w:rsidRPr="00746B2C">
          <w:rPr>
            <w:rStyle w:val="Hiperveza"/>
            <w:rFonts w:ascii="Verdana" w:hAnsi="Verdana"/>
            <w:b/>
            <w:sz w:val="18"/>
            <w:szCs w:val="18"/>
          </w:rPr>
          <w:t>ured@os-vnazor-dugaresa.skole.hr</w:t>
        </w:r>
      </w:hyperlink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29452B" w:rsidRPr="00746B2C" w:rsidRDefault="0029452B" w:rsidP="0029452B">
      <w:pPr>
        <w:spacing w:after="0" w:line="240" w:lineRule="auto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 xml:space="preserve">KLASA: </w:t>
      </w:r>
      <w:r w:rsidR="00134F38">
        <w:rPr>
          <w:rFonts w:ascii="Verdana" w:hAnsi="Verdana"/>
          <w:sz w:val="18"/>
          <w:szCs w:val="18"/>
        </w:rPr>
        <w:t>11</w:t>
      </w:r>
      <w:r w:rsidR="008A515A">
        <w:rPr>
          <w:rFonts w:ascii="Verdana" w:hAnsi="Verdana"/>
          <w:sz w:val="18"/>
          <w:szCs w:val="18"/>
        </w:rPr>
        <w:t>2</w:t>
      </w:r>
      <w:r w:rsidR="00134F38">
        <w:rPr>
          <w:rFonts w:ascii="Verdana" w:hAnsi="Verdana"/>
          <w:sz w:val="18"/>
          <w:szCs w:val="18"/>
        </w:rPr>
        <w:t>-0</w:t>
      </w:r>
      <w:r w:rsidR="008A515A">
        <w:rPr>
          <w:rFonts w:ascii="Verdana" w:hAnsi="Verdana"/>
          <w:sz w:val="18"/>
          <w:szCs w:val="18"/>
        </w:rPr>
        <w:t>2</w:t>
      </w:r>
      <w:r w:rsidR="00A209CC">
        <w:rPr>
          <w:rFonts w:ascii="Verdana" w:hAnsi="Verdana"/>
          <w:sz w:val="18"/>
          <w:szCs w:val="18"/>
        </w:rPr>
        <w:t>/1</w:t>
      </w:r>
      <w:r w:rsidR="008A515A">
        <w:rPr>
          <w:rFonts w:ascii="Verdana" w:hAnsi="Verdana"/>
          <w:sz w:val="18"/>
          <w:szCs w:val="18"/>
        </w:rPr>
        <w:t>9</w:t>
      </w:r>
      <w:r w:rsidR="00A209CC">
        <w:rPr>
          <w:rFonts w:ascii="Verdana" w:hAnsi="Verdana"/>
          <w:sz w:val="18"/>
          <w:szCs w:val="18"/>
        </w:rPr>
        <w:t>-01/</w:t>
      </w:r>
      <w:r w:rsidR="00847759">
        <w:rPr>
          <w:rFonts w:ascii="Verdana" w:hAnsi="Verdana"/>
          <w:sz w:val="18"/>
          <w:szCs w:val="18"/>
        </w:rPr>
        <w:t>07</w:t>
      </w:r>
    </w:p>
    <w:p w:rsidR="0029452B" w:rsidRDefault="00A209CC" w:rsidP="0029452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URBROJ: 2133-31-19</w:t>
      </w:r>
      <w:r w:rsidR="0029452B" w:rsidRPr="00746B2C">
        <w:rPr>
          <w:rFonts w:ascii="Verdana" w:hAnsi="Verdana"/>
          <w:sz w:val="18"/>
          <w:szCs w:val="18"/>
        </w:rPr>
        <w:t>-</w:t>
      </w:r>
      <w:r w:rsidR="00847759">
        <w:rPr>
          <w:rFonts w:ascii="Verdana" w:hAnsi="Verdana"/>
          <w:sz w:val="18"/>
          <w:szCs w:val="18"/>
        </w:rPr>
        <w:t>1</w:t>
      </w:r>
    </w:p>
    <w:p w:rsidR="008946B2" w:rsidRPr="00746B2C" w:rsidRDefault="008946B2" w:rsidP="0029452B">
      <w:pPr>
        <w:spacing w:after="0" w:line="240" w:lineRule="auto"/>
        <w:rPr>
          <w:rFonts w:ascii="Verdana" w:hAnsi="Verdana"/>
          <w:sz w:val="18"/>
          <w:szCs w:val="18"/>
        </w:rPr>
      </w:pPr>
    </w:p>
    <w:p w:rsidR="0029452B" w:rsidRPr="00746B2C" w:rsidRDefault="006B3EEE" w:rsidP="0029452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Duga Resa, </w:t>
      </w:r>
      <w:r w:rsidR="00964E82">
        <w:rPr>
          <w:rFonts w:ascii="Verdana" w:hAnsi="Verdana"/>
          <w:sz w:val="18"/>
          <w:szCs w:val="18"/>
        </w:rPr>
        <w:t>11</w:t>
      </w:r>
      <w:r w:rsidR="0029452B" w:rsidRPr="00746B2C">
        <w:rPr>
          <w:rFonts w:ascii="Verdana" w:hAnsi="Verdana"/>
          <w:sz w:val="18"/>
          <w:szCs w:val="18"/>
        </w:rPr>
        <w:t xml:space="preserve">. </w:t>
      </w:r>
      <w:r w:rsidR="0024484F">
        <w:rPr>
          <w:rFonts w:ascii="Verdana" w:hAnsi="Verdana"/>
          <w:sz w:val="18"/>
          <w:szCs w:val="18"/>
        </w:rPr>
        <w:t>rujna</w:t>
      </w:r>
      <w:r w:rsidR="00A209CC">
        <w:rPr>
          <w:rFonts w:ascii="Verdana" w:hAnsi="Verdana"/>
          <w:sz w:val="18"/>
          <w:szCs w:val="18"/>
        </w:rPr>
        <w:t xml:space="preserve"> 2019</w:t>
      </w:r>
      <w:r w:rsidR="0029452B" w:rsidRPr="00746B2C">
        <w:rPr>
          <w:rFonts w:ascii="Verdana" w:hAnsi="Verdana"/>
          <w:sz w:val="18"/>
          <w:szCs w:val="18"/>
        </w:rPr>
        <w:t>. godine</w:t>
      </w:r>
    </w:p>
    <w:p w:rsidR="0029452B" w:rsidRPr="00746B2C" w:rsidRDefault="00DD7CBF" w:rsidP="0029452B">
      <w:pPr>
        <w:pStyle w:val="StandardWeb"/>
        <w:jc w:val="both"/>
        <w:rPr>
          <w:rFonts w:ascii="Verdana" w:hAnsi="Verdana" w:cstheme="minorHAnsi"/>
          <w:sz w:val="18"/>
          <w:szCs w:val="18"/>
        </w:rPr>
      </w:pPr>
      <w:bookmarkStart w:id="0" w:name="_GoBack"/>
      <w:r w:rsidRPr="00746B2C">
        <w:rPr>
          <w:rFonts w:ascii="Verdana" w:hAnsi="Verdana" w:cstheme="minorHAnsi"/>
          <w:sz w:val="18"/>
          <w:szCs w:val="18"/>
        </w:rPr>
        <w:t xml:space="preserve">Temeljem članka 107. Zakona o odgoju i obrazovanju u osnovnoj i srednjoj školi („Narodne novine“, br. 87/08., 86/09., 92/10., 105/10., </w:t>
      </w:r>
      <w:r w:rsidR="003E1F18" w:rsidRPr="00746B2C">
        <w:rPr>
          <w:rFonts w:ascii="Verdana" w:hAnsi="Verdana" w:cstheme="minorHAnsi"/>
          <w:sz w:val="18"/>
          <w:szCs w:val="18"/>
        </w:rPr>
        <w:t xml:space="preserve">90/11., 16/12., 86/12., </w:t>
      </w:r>
      <w:r w:rsidR="008D311F" w:rsidRPr="00746B2C">
        <w:rPr>
          <w:rFonts w:ascii="Verdana" w:hAnsi="Verdana" w:cstheme="minorHAnsi"/>
          <w:sz w:val="18"/>
          <w:szCs w:val="18"/>
        </w:rPr>
        <w:t xml:space="preserve">126/12., </w:t>
      </w:r>
      <w:r w:rsidR="003E1F18" w:rsidRPr="00746B2C">
        <w:rPr>
          <w:rFonts w:ascii="Verdana" w:hAnsi="Verdana" w:cstheme="minorHAnsi"/>
          <w:sz w:val="18"/>
          <w:szCs w:val="18"/>
        </w:rPr>
        <w:t>94/13.,</w:t>
      </w:r>
      <w:r w:rsidRPr="00746B2C">
        <w:rPr>
          <w:rFonts w:ascii="Verdana" w:hAnsi="Verdana" w:cstheme="minorHAnsi"/>
          <w:sz w:val="18"/>
          <w:szCs w:val="18"/>
        </w:rPr>
        <w:t xml:space="preserve"> 152/14.</w:t>
      </w:r>
      <w:r w:rsidR="003D5811">
        <w:rPr>
          <w:rFonts w:ascii="Verdana" w:hAnsi="Verdana" w:cstheme="minorHAnsi"/>
          <w:sz w:val="18"/>
          <w:szCs w:val="18"/>
        </w:rPr>
        <w:t>, 07/17. i 68/18.</w:t>
      </w:r>
      <w:r w:rsidRPr="00746B2C">
        <w:rPr>
          <w:rFonts w:ascii="Verdana" w:hAnsi="Verdana" w:cstheme="minorHAnsi"/>
          <w:sz w:val="18"/>
          <w:szCs w:val="18"/>
        </w:rPr>
        <w:t xml:space="preserve">) </w:t>
      </w:r>
      <w:r w:rsidR="00540628">
        <w:rPr>
          <w:rFonts w:ascii="Verdana" w:hAnsi="Verdana" w:cstheme="minorHAnsi"/>
          <w:sz w:val="18"/>
          <w:szCs w:val="18"/>
        </w:rPr>
        <w:t xml:space="preserve">i u skladu sa Pravilnikom o načinu i postupku zapošljavanja u OŠ „Vladimir Nazor“ </w:t>
      </w:r>
      <w:r w:rsidR="00F42AA4" w:rsidRPr="00746B2C">
        <w:rPr>
          <w:rFonts w:ascii="Verdana" w:hAnsi="Verdana" w:cstheme="minorHAnsi"/>
          <w:sz w:val="18"/>
          <w:szCs w:val="18"/>
        </w:rPr>
        <w:t xml:space="preserve">ravnatelj </w:t>
      </w:r>
      <w:r w:rsidR="002945D2" w:rsidRPr="00746B2C">
        <w:rPr>
          <w:rFonts w:ascii="Verdana" w:hAnsi="Verdana" w:cstheme="minorHAnsi"/>
          <w:sz w:val="18"/>
          <w:szCs w:val="18"/>
        </w:rPr>
        <w:t>Osnovne škole „Vladimir Nazor“</w:t>
      </w:r>
      <w:r w:rsidR="00644CC7" w:rsidRPr="00746B2C">
        <w:rPr>
          <w:rFonts w:ascii="Verdana" w:hAnsi="Verdana" w:cstheme="minorHAnsi"/>
          <w:sz w:val="18"/>
          <w:szCs w:val="18"/>
        </w:rPr>
        <w:t>,</w:t>
      </w:r>
      <w:r w:rsidR="002945D2" w:rsidRPr="00746B2C">
        <w:rPr>
          <w:rFonts w:ascii="Verdana" w:hAnsi="Verdana" w:cstheme="minorHAnsi"/>
          <w:sz w:val="18"/>
          <w:szCs w:val="18"/>
        </w:rPr>
        <w:t xml:space="preserve"> D</w:t>
      </w:r>
      <w:r w:rsidR="00847759">
        <w:rPr>
          <w:rFonts w:ascii="Verdana" w:hAnsi="Verdana" w:cstheme="minorHAnsi"/>
          <w:sz w:val="18"/>
          <w:szCs w:val="18"/>
        </w:rPr>
        <w:t xml:space="preserve">uga Resa, </w:t>
      </w:r>
      <w:proofErr w:type="spellStart"/>
      <w:r w:rsidR="00847759">
        <w:rPr>
          <w:rFonts w:ascii="Verdana" w:hAnsi="Verdana" w:cstheme="minorHAnsi"/>
          <w:sz w:val="18"/>
          <w:szCs w:val="18"/>
        </w:rPr>
        <w:t>Jozefinska</w:t>
      </w:r>
      <w:proofErr w:type="spellEnd"/>
      <w:r w:rsidR="00847759">
        <w:rPr>
          <w:rFonts w:ascii="Verdana" w:hAnsi="Verdana" w:cstheme="minorHAnsi"/>
          <w:sz w:val="18"/>
          <w:szCs w:val="18"/>
        </w:rPr>
        <w:t xml:space="preserve"> cesta 85, </w:t>
      </w:r>
      <w:r w:rsidR="008946B2">
        <w:rPr>
          <w:rFonts w:ascii="Verdana" w:hAnsi="Verdana" w:cstheme="minorHAnsi"/>
          <w:sz w:val="18"/>
          <w:szCs w:val="18"/>
        </w:rPr>
        <w:t xml:space="preserve">dana </w:t>
      </w:r>
      <w:r w:rsidR="00964E82">
        <w:rPr>
          <w:rFonts w:ascii="Verdana" w:hAnsi="Verdana" w:cstheme="minorHAnsi"/>
          <w:sz w:val="18"/>
          <w:szCs w:val="18"/>
        </w:rPr>
        <w:t>11</w:t>
      </w:r>
      <w:r w:rsidR="000C70A8" w:rsidRPr="00746B2C">
        <w:rPr>
          <w:rFonts w:ascii="Verdana" w:hAnsi="Verdana" w:cstheme="minorHAnsi"/>
          <w:sz w:val="18"/>
          <w:szCs w:val="18"/>
        </w:rPr>
        <w:t xml:space="preserve">. </w:t>
      </w:r>
      <w:r w:rsidR="0024484F">
        <w:rPr>
          <w:rFonts w:ascii="Verdana" w:hAnsi="Verdana" w:cstheme="minorHAnsi"/>
          <w:sz w:val="18"/>
          <w:szCs w:val="18"/>
        </w:rPr>
        <w:t xml:space="preserve">rujna </w:t>
      </w:r>
      <w:r w:rsidR="006B3EEE">
        <w:rPr>
          <w:rFonts w:ascii="Verdana" w:hAnsi="Verdana" w:cstheme="minorHAnsi"/>
          <w:sz w:val="18"/>
          <w:szCs w:val="18"/>
        </w:rPr>
        <w:t>201</w:t>
      </w:r>
      <w:r w:rsidR="00BE6321">
        <w:rPr>
          <w:rFonts w:ascii="Verdana" w:hAnsi="Verdana" w:cstheme="minorHAnsi"/>
          <w:sz w:val="18"/>
          <w:szCs w:val="18"/>
        </w:rPr>
        <w:t>9</w:t>
      </w:r>
      <w:r w:rsidRPr="00746B2C">
        <w:rPr>
          <w:rFonts w:ascii="Verdana" w:hAnsi="Verdana" w:cstheme="minorHAnsi"/>
          <w:sz w:val="18"/>
          <w:szCs w:val="18"/>
        </w:rPr>
        <w:t>.</w:t>
      </w:r>
      <w:r w:rsidR="008B4183" w:rsidRPr="00746B2C">
        <w:rPr>
          <w:rFonts w:ascii="Verdana" w:hAnsi="Verdana" w:cstheme="minorHAnsi"/>
          <w:sz w:val="18"/>
          <w:szCs w:val="18"/>
        </w:rPr>
        <w:t xml:space="preserve"> </w:t>
      </w:r>
      <w:r w:rsidRPr="00746B2C">
        <w:rPr>
          <w:rFonts w:ascii="Verdana" w:hAnsi="Verdana" w:cstheme="minorHAnsi"/>
          <w:sz w:val="18"/>
          <w:szCs w:val="18"/>
        </w:rPr>
        <w:t>godine raspisuje</w:t>
      </w:r>
      <w:r w:rsidR="000C70A8" w:rsidRPr="00746B2C">
        <w:rPr>
          <w:rFonts w:ascii="Verdana" w:hAnsi="Verdana" w:cstheme="minorHAnsi"/>
          <w:sz w:val="18"/>
          <w:szCs w:val="18"/>
        </w:rPr>
        <w:t>:</w:t>
      </w:r>
      <w:r w:rsidRPr="00746B2C">
        <w:rPr>
          <w:rFonts w:ascii="Verdana" w:hAnsi="Verdana" w:cstheme="minorHAnsi"/>
          <w:sz w:val="18"/>
          <w:szCs w:val="18"/>
        </w:rPr>
        <w:t> </w:t>
      </w:r>
    </w:p>
    <w:p w:rsidR="003E1F18" w:rsidRPr="00746B2C" w:rsidRDefault="00DD7CBF" w:rsidP="0029452B">
      <w:pPr>
        <w:pStyle w:val="StandardWeb"/>
        <w:spacing w:after="0" w:afterAutospacing="0"/>
        <w:jc w:val="center"/>
        <w:rPr>
          <w:rFonts w:ascii="Verdana" w:hAnsi="Verdana" w:cstheme="minorHAnsi"/>
          <w:sz w:val="18"/>
          <w:szCs w:val="18"/>
        </w:rPr>
      </w:pPr>
      <w:r w:rsidRPr="00746B2C">
        <w:rPr>
          <w:rStyle w:val="Naglaeno"/>
          <w:rFonts w:ascii="Verdana" w:hAnsi="Verdana" w:cstheme="minorHAnsi"/>
          <w:sz w:val="18"/>
          <w:szCs w:val="18"/>
        </w:rPr>
        <w:t>N  A  T  J  E  Č  A  J</w:t>
      </w:r>
    </w:p>
    <w:p w:rsidR="00DD7CBF" w:rsidRPr="00746B2C" w:rsidRDefault="003E1F18" w:rsidP="003E1F18">
      <w:pPr>
        <w:pStyle w:val="Bezproreda"/>
        <w:jc w:val="center"/>
        <w:rPr>
          <w:rFonts w:ascii="Verdana" w:hAnsi="Verdana"/>
          <w:sz w:val="18"/>
          <w:szCs w:val="18"/>
        </w:rPr>
      </w:pPr>
      <w:r w:rsidRPr="00746B2C">
        <w:rPr>
          <w:rStyle w:val="Naglaeno"/>
          <w:rFonts w:ascii="Verdana" w:hAnsi="Verdana" w:cstheme="minorHAnsi"/>
          <w:sz w:val="18"/>
          <w:szCs w:val="18"/>
        </w:rPr>
        <w:t>za popunu radnog</w:t>
      </w:r>
      <w:r w:rsidR="00DD7CBF" w:rsidRPr="00746B2C">
        <w:rPr>
          <w:rStyle w:val="Naglaeno"/>
          <w:rFonts w:ascii="Verdana" w:hAnsi="Verdana" w:cstheme="minorHAnsi"/>
          <w:sz w:val="18"/>
          <w:szCs w:val="18"/>
        </w:rPr>
        <w:t xml:space="preserve"> mjesta </w:t>
      </w:r>
    </w:p>
    <w:p w:rsidR="00DD7CBF" w:rsidRPr="00746B2C" w:rsidRDefault="00DD7CBF" w:rsidP="0029452B">
      <w:pPr>
        <w:pStyle w:val="StandardWeb"/>
        <w:spacing w:after="0" w:afterAutospacing="0"/>
        <w:jc w:val="center"/>
        <w:rPr>
          <w:rFonts w:ascii="Verdana" w:hAnsi="Verdana" w:cstheme="minorHAnsi"/>
          <w:sz w:val="18"/>
          <w:szCs w:val="18"/>
        </w:rPr>
      </w:pPr>
      <w:r w:rsidRPr="00746B2C">
        <w:rPr>
          <w:rFonts w:ascii="Verdana" w:hAnsi="Verdana" w:cstheme="minorHAnsi"/>
          <w:sz w:val="18"/>
          <w:szCs w:val="18"/>
        </w:rPr>
        <w:t> </w:t>
      </w:r>
    </w:p>
    <w:p w:rsidR="0024484F" w:rsidRPr="001164B0" w:rsidRDefault="00964E82" w:rsidP="00AB1FD8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  <w:rPr>
          <w:rStyle w:val="Naglaeno"/>
          <w:rFonts w:ascii="Verdana" w:hAnsi="Verdana" w:cstheme="minorHAnsi"/>
          <w:b w:val="0"/>
          <w:bCs w:val="0"/>
          <w:sz w:val="18"/>
          <w:szCs w:val="18"/>
        </w:rPr>
      </w:pPr>
      <w:r>
        <w:rPr>
          <w:rStyle w:val="Naglaeno"/>
          <w:rFonts w:ascii="Verdana" w:hAnsi="Verdana" w:cstheme="minorHAnsi"/>
          <w:sz w:val="18"/>
          <w:szCs w:val="18"/>
        </w:rPr>
        <w:t>učitelj/</w:t>
      </w:r>
      <w:proofErr w:type="spellStart"/>
      <w:r>
        <w:rPr>
          <w:rStyle w:val="Naglaeno"/>
          <w:rFonts w:ascii="Verdana" w:hAnsi="Verdana" w:cstheme="minorHAnsi"/>
          <w:sz w:val="18"/>
          <w:szCs w:val="18"/>
        </w:rPr>
        <w:t>ca</w:t>
      </w:r>
      <w:proofErr w:type="spellEnd"/>
      <w:r>
        <w:rPr>
          <w:rStyle w:val="Naglaeno"/>
          <w:rFonts w:ascii="Verdana" w:hAnsi="Verdana" w:cstheme="minorHAnsi"/>
          <w:sz w:val="18"/>
          <w:szCs w:val="18"/>
        </w:rPr>
        <w:t xml:space="preserve"> </w:t>
      </w:r>
      <w:r w:rsidR="001164B0">
        <w:rPr>
          <w:rStyle w:val="Naglaeno"/>
          <w:rFonts w:ascii="Verdana" w:hAnsi="Verdana" w:cstheme="minorHAnsi"/>
          <w:sz w:val="18"/>
          <w:szCs w:val="18"/>
        </w:rPr>
        <w:t xml:space="preserve">razredne nastave </w:t>
      </w:r>
      <w:r>
        <w:rPr>
          <w:rStyle w:val="Naglaeno"/>
          <w:rFonts w:ascii="Verdana" w:hAnsi="Verdana" w:cstheme="minorHAnsi"/>
          <w:sz w:val="18"/>
          <w:szCs w:val="18"/>
        </w:rPr>
        <w:t>u produženom boravku</w:t>
      </w:r>
      <w:r w:rsidR="003E1F18" w:rsidRPr="002D1A3C">
        <w:rPr>
          <w:rFonts w:ascii="Verdana" w:hAnsi="Verdana" w:cstheme="minorHAnsi"/>
          <w:sz w:val="18"/>
          <w:szCs w:val="18"/>
        </w:rPr>
        <w:t xml:space="preserve"> – </w:t>
      </w:r>
      <w:r w:rsidR="003E1F18" w:rsidRPr="001164B0">
        <w:rPr>
          <w:rFonts w:ascii="Verdana" w:hAnsi="Verdana" w:cstheme="minorHAnsi"/>
          <w:i/>
          <w:sz w:val="18"/>
          <w:szCs w:val="18"/>
        </w:rPr>
        <w:t>1 izvršitelj</w:t>
      </w:r>
      <w:r w:rsidR="00C17318" w:rsidRPr="001164B0">
        <w:rPr>
          <w:rFonts w:ascii="Verdana" w:hAnsi="Verdana" w:cstheme="minorHAnsi"/>
          <w:i/>
          <w:sz w:val="18"/>
          <w:szCs w:val="18"/>
        </w:rPr>
        <w:t>/</w:t>
      </w:r>
      <w:proofErr w:type="spellStart"/>
      <w:r w:rsidR="00C17318" w:rsidRPr="001164B0">
        <w:rPr>
          <w:rFonts w:ascii="Verdana" w:hAnsi="Verdana" w:cstheme="minorHAnsi"/>
          <w:i/>
          <w:sz w:val="18"/>
          <w:szCs w:val="18"/>
        </w:rPr>
        <w:t>ica</w:t>
      </w:r>
      <w:proofErr w:type="spellEnd"/>
      <w:r w:rsidR="003E1F18" w:rsidRPr="001164B0">
        <w:rPr>
          <w:rFonts w:ascii="Verdana" w:hAnsi="Verdana" w:cstheme="minorHAnsi"/>
          <w:i/>
          <w:sz w:val="18"/>
          <w:szCs w:val="18"/>
        </w:rPr>
        <w:t xml:space="preserve">, na </w:t>
      </w:r>
      <w:r w:rsidR="00BE6321" w:rsidRPr="001164B0">
        <w:rPr>
          <w:rFonts w:ascii="Verdana" w:hAnsi="Verdana" w:cstheme="minorHAnsi"/>
          <w:i/>
          <w:sz w:val="18"/>
          <w:szCs w:val="18"/>
        </w:rPr>
        <w:t>ne</w:t>
      </w:r>
      <w:r w:rsidR="008946B2" w:rsidRPr="001164B0">
        <w:rPr>
          <w:rFonts w:ascii="Verdana" w:hAnsi="Verdana" w:cstheme="minorHAnsi"/>
          <w:i/>
          <w:sz w:val="18"/>
          <w:szCs w:val="18"/>
        </w:rPr>
        <w:t xml:space="preserve">određeno, </w:t>
      </w:r>
      <w:r w:rsidR="001164B0" w:rsidRPr="001164B0">
        <w:rPr>
          <w:rFonts w:ascii="Verdana" w:hAnsi="Verdana" w:cstheme="minorHAnsi"/>
          <w:i/>
          <w:sz w:val="18"/>
          <w:szCs w:val="18"/>
        </w:rPr>
        <w:tab/>
      </w:r>
      <w:r w:rsidR="001164B0" w:rsidRPr="001164B0">
        <w:rPr>
          <w:rFonts w:ascii="Verdana" w:hAnsi="Verdana" w:cstheme="minorHAnsi"/>
          <w:i/>
          <w:sz w:val="18"/>
          <w:szCs w:val="18"/>
        </w:rPr>
        <w:tab/>
      </w:r>
      <w:r w:rsidR="001164B0" w:rsidRPr="001164B0">
        <w:rPr>
          <w:rFonts w:ascii="Verdana" w:hAnsi="Verdana" w:cstheme="minorHAnsi"/>
          <w:i/>
          <w:sz w:val="18"/>
          <w:szCs w:val="18"/>
        </w:rPr>
        <w:tab/>
      </w:r>
      <w:r w:rsidR="001164B0" w:rsidRPr="001164B0">
        <w:rPr>
          <w:rFonts w:ascii="Verdana" w:hAnsi="Verdana" w:cstheme="minorHAnsi"/>
          <w:i/>
          <w:sz w:val="18"/>
          <w:szCs w:val="18"/>
        </w:rPr>
        <w:tab/>
      </w:r>
      <w:r w:rsidR="001164B0" w:rsidRPr="001164B0">
        <w:rPr>
          <w:rFonts w:ascii="Verdana" w:hAnsi="Verdana" w:cstheme="minorHAnsi"/>
          <w:i/>
          <w:sz w:val="18"/>
          <w:szCs w:val="18"/>
        </w:rPr>
        <w:tab/>
        <w:t xml:space="preserve">                           </w:t>
      </w:r>
      <w:r w:rsidR="003E1F18" w:rsidRPr="001164B0">
        <w:rPr>
          <w:rFonts w:ascii="Verdana" w:hAnsi="Verdana" w:cstheme="minorHAnsi"/>
          <w:i/>
          <w:sz w:val="18"/>
          <w:szCs w:val="18"/>
        </w:rPr>
        <w:t>puno radno</w:t>
      </w:r>
      <w:r w:rsidR="002945D2" w:rsidRPr="001164B0">
        <w:rPr>
          <w:rFonts w:ascii="Verdana" w:hAnsi="Verdana" w:cstheme="minorHAnsi"/>
          <w:i/>
          <w:sz w:val="18"/>
          <w:szCs w:val="18"/>
        </w:rPr>
        <w:t xml:space="preserve"> vr</w:t>
      </w:r>
      <w:r w:rsidR="003E1F18" w:rsidRPr="001164B0">
        <w:rPr>
          <w:rFonts w:ascii="Verdana" w:hAnsi="Verdana" w:cstheme="minorHAnsi"/>
          <w:i/>
          <w:sz w:val="18"/>
          <w:szCs w:val="18"/>
        </w:rPr>
        <w:t>ijeme</w:t>
      </w:r>
      <w:r w:rsidR="0077101E" w:rsidRPr="001164B0">
        <w:rPr>
          <w:rFonts w:ascii="Verdana" w:hAnsi="Verdana" w:cstheme="minorHAnsi"/>
          <w:i/>
          <w:sz w:val="18"/>
          <w:szCs w:val="18"/>
        </w:rPr>
        <w:t xml:space="preserve">, 40 </w:t>
      </w:r>
      <w:r w:rsidR="001164B0" w:rsidRPr="001164B0">
        <w:rPr>
          <w:rFonts w:ascii="Verdana" w:hAnsi="Verdana" w:cstheme="minorHAnsi"/>
          <w:i/>
          <w:sz w:val="18"/>
          <w:szCs w:val="18"/>
        </w:rPr>
        <w:t>sati tjedno</w:t>
      </w:r>
      <w:bookmarkEnd w:id="0"/>
      <w:r w:rsidR="0024484F" w:rsidRPr="001164B0">
        <w:rPr>
          <w:rFonts w:ascii="Verdana" w:hAnsi="Verdana" w:cstheme="minorHAnsi"/>
          <w:sz w:val="18"/>
          <w:szCs w:val="18"/>
        </w:rPr>
        <w:tab/>
      </w:r>
      <w:r w:rsidR="0024484F" w:rsidRPr="001164B0">
        <w:rPr>
          <w:rFonts w:ascii="Verdana" w:hAnsi="Verdana" w:cstheme="minorHAnsi"/>
          <w:sz w:val="18"/>
          <w:szCs w:val="18"/>
        </w:rPr>
        <w:tab/>
      </w:r>
      <w:r w:rsidR="0024484F" w:rsidRPr="001164B0">
        <w:rPr>
          <w:rFonts w:ascii="Verdana" w:hAnsi="Verdana" w:cstheme="minorHAnsi"/>
          <w:sz w:val="18"/>
          <w:szCs w:val="18"/>
        </w:rPr>
        <w:tab/>
      </w:r>
      <w:r w:rsidR="0024484F" w:rsidRPr="001164B0">
        <w:rPr>
          <w:rFonts w:ascii="Verdana" w:hAnsi="Verdana" w:cstheme="minorHAnsi"/>
          <w:sz w:val="18"/>
          <w:szCs w:val="18"/>
        </w:rPr>
        <w:tab/>
      </w:r>
      <w:r w:rsidR="0024484F" w:rsidRPr="001164B0">
        <w:rPr>
          <w:rFonts w:ascii="Verdana" w:hAnsi="Verdana" w:cstheme="minorHAnsi"/>
          <w:sz w:val="18"/>
          <w:szCs w:val="18"/>
        </w:rPr>
        <w:tab/>
      </w:r>
    </w:p>
    <w:p w:rsidR="00AB1FD8" w:rsidRDefault="00F91C0A" w:rsidP="00AB1FD8">
      <w:pPr>
        <w:pStyle w:val="StandardWeb"/>
        <w:spacing w:before="0" w:beforeAutospacing="0" w:after="0" w:afterAutospacing="0"/>
        <w:rPr>
          <w:rStyle w:val="Naglaeno"/>
          <w:rFonts w:ascii="Verdana" w:hAnsi="Verdana" w:cs="Calibri"/>
          <w:b w:val="0"/>
          <w:sz w:val="18"/>
          <w:szCs w:val="18"/>
        </w:rPr>
      </w:pPr>
      <w:r w:rsidRPr="002D1A3C">
        <w:rPr>
          <w:rStyle w:val="Naglaeno"/>
          <w:rFonts w:ascii="Verdana" w:hAnsi="Verdana" w:cs="Calibri"/>
          <w:b w:val="0"/>
          <w:sz w:val="18"/>
          <w:szCs w:val="18"/>
        </w:rPr>
        <w:t xml:space="preserve"> </w:t>
      </w:r>
    </w:p>
    <w:p w:rsidR="001164B0" w:rsidRDefault="001164B0" w:rsidP="001164B0">
      <w:pPr>
        <w:pStyle w:val="StandardWeb"/>
        <w:spacing w:before="0" w:beforeAutospacing="0" w:after="0" w:afterAutospacing="0"/>
        <w:jc w:val="both"/>
        <w:rPr>
          <w:rFonts w:ascii="Verdana" w:hAnsi="Verdana" w:cs="Calibri"/>
          <w:sz w:val="18"/>
          <w:szCs w:val="18"/>
        </w:rPr>
      </w:pPr>
      <w:r w:rsidRPr="00746B2C">
        <w:rPr>
          <w:rStyle w:val="Naglaeno"/>
          <w:rFonts w:ascii="Verdana" w:hAnsi="Verdana" w:cs="Calibri"/>
          <w:sz w:val="18"/>
          <w:szCs w:val="18"/>
          <w:u w:val="single"/>
        </w:rPr>
        <w:t>UVJETI</w:t>
      </w:r>
      <w:r w:rsidRPr="00746B2C">
        <w:rPr>
          <w:rFonts w:ascii="Verdana" w:hAnsi="Verdana" w:cs="Calibri"/>
          <w:sz w:val="18"/>
          <w:szCs w:val="18"/>
        </w:rPr>
        <w:t xml:space="preserve">: </w:t>
      </w:r>
    </w:p>
    <w:p w:rsidR="001164B0" w:rsidRDefault="001164B0" w:rsidP="001164B0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 w:cs="Calibri"/>
          <w:sz w:val="18"/>
          <w:szCs w:val="18"/>
        </w:rPr>
      </w:pPr>
      <w:r w:rsidRPr="00746B2C">
        <w:rPr>
          <w:rFonts w:ascii="Verdana" w:hAnsi="Verdana" w:cs="Calibri"/>
          <w:sz w:val="18"/>
          <w:szCs w:val="18"/>
        </w:rPr>
        <w:t xml:space="preserve">prema </w:t>
      </w:r>
      <w:r>
        <w:rPr>
          <w:rFonts w:ascii="Verdana" w:hAnsi="Verdana" w:cs="Calibri"/>
          <w:sz w:val="18"/>
          <w:szCs w:val="18"/>
        </w:rPr>
        <w:t>Zakonu</w:t>
      </w:r>
      <w:r w:rsidRPr="00746B2C">
        <w:rPr>
          <w:rFonts w:ascii="Verdana" w:hAnsi="Verdana" w:cs="Calibri"/>
          <w:sz w:val="18"/>
          <w:szCs w:val="18"/>
        </w:rPr>
        <w:t xml:space="preserve"> o odgoju i obrazovanju u osnovnoj i srednjoj školi („Narodne novine“, br. 87/08., 86/09., 92/10., 105/10., 90/11., 05/12., 16/12., 86/12., 126/12., 94/13., 152/14. </w:t>
      </w:r>
      <w:r>
        <w:rPr>
          <w:rFonts w:ascii="Verdana" w:hAnsi="Verdana" w:cs="Calibri"/>
          <w:sz w:val="18"/>
          <w:szCs w:val="18"/>
        </w:rPr>
        <w:t>i 07/17 i 68/18.)</w:t>
      </w:r>
      <w:r w:rsidRPr="00746B2C">
        <w:rPr>
          <w:rFonts w:ascii="Verdana" w:hAnsi="Verdana" w:cs="Calibri"/>
          <w:sz w:val="18"/>
          <w:szCs w:val="18"/>
        </w:rPr>
        <w:t xml:space="preserve"> i Pravilniku o </w:t>
      </w:r>
      <w:r w:rsidR="008E642A">
        <w:rPr>
          <w:rFonts w:ascii="Verdana" w:hAnsi="Verdana" w:cs="Calibri"/>
          <w:sz w:val="18"/>
          <w:szCs w:val="18"/>
        </w:rPr>
        <w:t>odgovarajućoj vrsti obrazovanja učitelja i stručnih suradnika u osnovnoj školi (NN 6/2019)</w:t>
      </w:r>
    </w:p>
    <w:p w:rsidR="001164B0" w:rsidRDefault="001164B0" w:rsidP="001164B0">
      <w:pPr>
        <w:pStyle w:val="StandardWeb"/>
        <w:spacing w:before="0" w:beforeAutospacing="0" w:after="0" w:afterAutospacing="0"/>
        <w:ind w:left="720"/>
        <w:jc w:val="both"/>
        <w:rPr>
          <w:rFonts w:ascii="Verdana" w:hAnsi="Verdana" w:cs="Calibri"/>
          <w:sz w:val="18"/>
          <w:szCs w:val="18"/>
        </w:rPr>
      </w:pPr>
    </w:p>
    <w:p w:rsidR="001164B0" w:rsidRPr="00083C27" w:rsidRDefault="001164B0" w:rsidP="001164B0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 w:cs="Calibri"/>
          <w:b/>
          <w:sz w:val="18"/>
          <w:szCs w:val="18"/>
        </w:rPr>
      </w:pPr>
      <w:r w:rsidRPr="00083C27">
        <w:rPr>
          <w:rFonts w:ascii="Verdana" w:hAnsi="Verdana" w:cs="Calibri"/>
          <w:b/>
          <w:sz w:val="18"/>
          <w:szCs w:val="18"/>
        </w:rPr>
        <w:t xml:space="preserve">potrebno radno iskustvo – najmanje 18 mjeseci </w:t>
      </w:r>
      <w:r>
        <w:rPr>
          <w:rFonts w:ascii="Verdana" w:hAnsi="Verdana" w:cs="Calibri"/>
          <w:b/>
          <w:sz w:val="18"/>
          <w:szCs w:val="18"/>
        </w:rPr>
        <w:t xml:space="preserve">neposrednog </w:t>
      </w:r>
      <w:r w:rsidRPr="00083C27">
        <w:rPr>
          <w:rFonts w:ascii="Verdana" w:hAnsi="Verdana" w:cs="Calibri"/>
          <w:b/>
          <w:sz w:val="18"/>
          <w:szCs w:val="18"/>
        </w:rPr>
        <w:t>rada u razrednoj nastavi</w:t>
      </w:r>
      <w:r>
        <w:rPr>
          <w:rFonts w:ascii="Verdana" w:hAnsi="Verdana" w:cs="Calibri"/>
          <w:b/>
          <w:sz w:val="18"/>
          <w:szCs w:val="18"/>
        </w:rPr>
        <w:t xml:space="preserve"> i iskustvo rada u produženom boravku od najmanje 1 nastavne godine</w:t>
      </w:r>
    </w:p>
    <w:p w:rsidR="00E02AD4" w:rsidRDefault="00E02AD4" w:rsidP="00E02AD4">
      <w:pPr>
        <w:pStyle w:val="StandardWeb"/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</w:p>
    <w:p w:rsidR="00E02AD4" w:rsidRPr="002D1A3C" w:rsidRDefault="00E02AD4" w:rsidP="00E02AD4">
      <w:pPr>
        <w:pStyle w:val="StandardWeb"/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Radni odnos u školskoj ustanovi ne može zasnovati osoba za koju postoje zapreke za zasnivanje radnog odnosa prema članku 106. Zakona o odgoju i obrazovanju u osnovnoj i srednjoj školi.</w:t>
      </w:r>
    </w:p>
    <w:p w:rsidR="00F44F08" w:rsidRDefault="00F44F08" w:rsidP="008A7554">
      <w:pPr>
        <w:pStyle w:val="StandardWeb"/>
        <w:spacing w:before="0" w:beforeAutospacing="0" w:after="0" w:afterAutospacing="0"/>
        <w:jc w:val="both"/>
        <w:rPr>
          <w:rFonts w:ascii="Verdana" w:hAnsi="Verdana" w:cs="Calibri"/>
          <w:sz w:val="18"/>
          <w:szCs w:val="18"/>
        </w:rPr>
      </w:pPr>
    </w:p>
    <w:p w:rsidR="0029452B" w:rsidRPr="002D1A3C" w:rsidRDefault="003E1F18" w:rsidP="008A7554">
      <w:pPr>
        <w:pStyle w:val="StandardWeb"/>
        <w:spacing w:before="0" w:beforeAutospacing="0" w:after="0" w:afterAutospacing="0"/>
        <w:jc w:val="both"/>
        <w:rPr>
          <w:rFonts w:ascii="Verdana" w:hAnsi="Verdana" w:cs="Calibri"/>
          <w:sz w:val="18"/>
          <w:szCs w:val="18"/>
        </w:rPr>
      </w:pPr>
      <w:r w:rsidRPr="002D1A3C">
        <w:rPr>
          <w:rFonts w:ascii="Verdana" w:hAnsi="Verdana" w:cs="Calibri"/>
          <w:sz w:val="18"/>
          <w:szCs w:val="18"/>
        </w:rPr>
        <w:t>Na natječaj se mogu javiti</w:t>
      </w:r>
      <w:r w:rsidR="00644CC7" w:rsidRPr="002D1A3C">
        <w:rPr>
          <w:rFonts w:ascii="Verdana" w:hAnsi="Verdana" w:cs="Calibri"/>
          <w:sz w:val="18"/>
          <w:szCs w:val="18"/>
        </w:rPr>
        <w:t xml:space="preserve"> osobe oba spola ( čl.13.</w:t>
      </w:r>
      <w:r w:rsidR="00084248" w:rsidRPr="002D1A3C">
        <w:rPr>
          <w:rFonts w:ascii="Verdana" w:hAnsi="Verdana" w:cs="Calibri"/>
          <w:sz w:val="18"/>
          <w:szCs w:val="18"/>
        </w:rPr>
        <w:t xml:space="preserve"> </w:t>
      </w:r>
      <w:r w:rsidR="00644CC7" w:rsidRPr="002D1A3C">
        <w:rPr>
          <w:rFonts w:ascii="Verdana" w:hAnsi="Verdana" w:cs="Calibri"/>
          <w:sz w:val="18"/>
          <w:szCs w:val="18"/>
        </w:rPr>
        <w:t>st.2. Z</w:t>
      </w:r>
      <w:r w:rsidRPr="002D1A3C">
        <w:rPr>
          <w:rFonts w:ascii="Verdana" w:hAnsi="Verdana" w:cs="Calibri"/>
          <w:sz w:val="18"/>
          <w:szCs w:val="18"/>
        </w:rPr>
        <w:t>akona o ravnopravnosti spolova).</w:t>
      </w:r>
    </w:p>
    <w:p w:rsidR="008A7554" w:rsidRPr="002D1A3C" w:rsidRDefault="008A7554" w:rsidP="008A7554">
      <w:pPr>
        <w:pStyle w:val="StandardWeb"/>
        <w:spacing w:before="0" w:beforeAutospacing="0" w:after="0" w:afterAutospacing="0"/>
        <w:jc w:val="both"/>
        <w:rPr>
          <w:rFonts w:ascii="Verdana" w:hAnsi="Verdana" w:cs="Calibri"/>
          <w:sz w:val="18"/>
          <w:szCs w:val="18"/>
        </w:rPr>
      </w:pPr>
    </w:p>
    <w:p w:rsidR="003D5811" w:rsidRPr="002D1A3C" w:rsidRDefault="003D5811" w:rsidP="003D581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2D1A3C">
        <w:rPr>
          <w:rFonts w:ascii="Verdana" w:hAnsi="Verdana"/>
          <w:sz w:val="18"/>
          <w:szCs w:val="18"/>
        </w:rPr>
        <w:t>Pravo prednosti prilikom zapošljavanja moguće je ostvariti prema članku 102. Zakona o hrvatskim braniteljima iz Domovinskog rata i članovima njihovih obitelji ("N.N." broj: 121/17.), članku 48.f Zakona o zaštiti vojnih i civilnih invalida rata ("N.N." broj: 33/92, 77/92, 27/93, 58/93, 2/94, 76/94, 108/95, 108/96, 82/01, 103/03 i 148/13) i članku 9. Zakona o profesionalnoj rehabilitaciji i zapošljavanju osoba s invaliditetom ("N.N." broj: 157/13 i 152/14).</w:t>
      </w:r>
    </w:p>
    <w:p w:rsidR="003D5811" w:rsidRDefault="003D5811" w:rsidP="003D581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2D1A3C">
        <w:rPr>
          <w:rFonts w:ascii="Verdana" w:hAnsi="Verdana"/>
          <w:sz w:val="18"/>
          <w:szCs w:val="18"/>
        </w:rPr>
        <w:t>Kandidat/kinja koji/a ostvaruje pravo prednosti prilikom zapošljavanja prema navedenim propisima</w:t>
      </w:r>
      <w:r>
        <w:rPr>
          <w:rFonts w:ascii="Verdana" w:hAnsi="Verdana"/>
          <w:sz w:val="18"/>
          <w:szCs w:val="18"/>
        </w:rPr>
        <w:t xml:space="preserve"> dužan/a se u prijavi na natječaj pozvati na to pravo te, osim dokaza o ispunjavanju traženih uvjeta, priložiti i sve zakonom propisane dokumente/dokaze (rješenja, potvrde i drugo u propisanom obliku) kojima se dokazuje ostvarivanje tog prava te ostvaruje tu prednost u odnosu na ostale kandidate samo pod jednakim uvjetima.</w:t>
      </w:r>
    </w:p>
    <w:p w:rsidR="003D5811" w:rsidRDefault="003D5811" w:rsidP="003D5811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Verdana" w:hAnsi="Verdana"/>
          <w:sz w:val="18"/>
          <w:szCs w:val="18"/>
        </w:rPr>
        <w:t xml:space="preserve">Popis potrebnih dokaza radi ostvarivanja prava prednosti prilikom zapošljavanja prema Zakonu o hrvatskim braniteljima iz Domovinskog rata i članovima njihovih obitelji dostupni su na poveznici Ministarstva hrvatskih branitelja:     </w:t>
      </w:r>
      <w:hyperlink r:id="rId6" w:history="1">
        <w:r>
          <w:rPr>
            <w:rStyle w:val="Hiperveza"/>
            <w:rFonts w:ascii="Verdana" w:hAnsi="Verdana"/>
            <w:color w:val="157FFF"/>
            <w:sz w:val="18"/>
            <w:szCs w:val="18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847759" w:rsidRPr="00847759" w:rsidRDefault="00847759" w:rsidP="003D5811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AB1FD8" w:rsidRPr="00AB1FD8" w:rsidRDefault="00AB1FD8" w:rsidP="004D0CA2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847759">
        <w:rPr>
          <w:rFonts w:ascii="Verdana" w:hAnsi="Verdana"/>
          <w:sz w:val="18"/>
          <w:szCs w:val="18"/>
        </w:rPr>
        <w:t xml:space="preserve">Termin, mjesto i način održavanja  </w:t>
      </w:r>
      <w:r w:rsidR="00847759">
        <w:rPr>
          <w:rFonts w:ascii="Verdana" w:hAnsi="Verdana"/>
          <w:sz w:val="18"/>
          <w:szCs w:val="18"/>
        </w:rPr>
        <w:t xml:space="preserve">procjene </w:t>
      </w:r>
      <w:r w:rsidRPr="00847759">
        <w:rPr>
          <w:rFonts w:ascii="Verdana" w:hAnsi="Verdana"/>
          <w:sz w:val="18"/>
          <w:szCs w:val="18"/>
        </w:rPr>
        <w:t>u Školi objaviti će se na web stranici Škole, a kandidati se neće posebno</w:t>
      </w:r>
      <w:r>
        <w:rPr>
          <w:rFonts w:ascii="Verdana" w:hAnsi="Verdana"/>
          <w:sz w:val="18"/>
          <w:szCs w:val="18"/>
        </w:rPr>
        <w:t xml:space="preserve"> pozivati. Ako se kandidat ne pojavi na procjeni smatrat će se da je odustao od prijave na natječaj.</w:t>
      </w:r>
    </w:p>
    <w:p w:rsidR="000F369C" w:rsidRDefault="003D5811" w:rsidP="001E103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</w:t>
      </w:r>
    </w:p>
    <w:p w:rsidR="00A4519B" w:rsidRPr="000F369C" w:rsidRDefault="00687DE6" w:rsidP="001E103D">
      <w:pPr>
        <w:rPr>
          <w:rFonts w:ascii="Verdana" w:hAnsi="Verdana"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lastRenderedPageBreak/>
        <w:t xml:space="preserve">Uz vlastoručno potpisanu prijavu potrebno je priložiti: </w:t>
      </w:r>
    </w:p>
    <w:p w:rsidR="00A4519B" w:rsidRPr="001E103D" w:rsidRDefault="00A4519B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>životopis</w:t>
      </w:r>
    </w:p>
    <w:p w:rsidR="00A4519B" w:rsidRPr="001E103D" w:rsidRDefault="00687DE6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>pr</w:t>
      </w:r>
      <w:r w:rsidR="00A4519B" w:rsidRPr="001E103D">
        <w:rPr>
          <w:rFonts w:ascii="Verdana" w:hAnsi="Verdana"/>
          <w:i/>
          <w:sz w:val="18"/>
          <w:szCs w:val="18"/>
        </w:rPr>
        <w:t>esliku dokaza o stručnoj spremi</w:t>
      </w:r>
    </w:p>
    <w:p w:rsidR="00A4519B" w:rsidRDefault="00A4519B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>presliku</w:t>
      </w:r>
      <w:r w:rsidR="00601E45" w:rsidRPr="001E103D">
        <w:rPr>
          <w:rFonts w:ascii="Verdana" w:hAnsi="Verdana"/>
          <w:i/>
          <w:sz w:val="18"/>
          <w:szCs w:val="18"/>
        </w:rPr>
        <w:t xml:space="preserve"> osobne iskaznice</w:t>
      </w:r>
    </w:p>
    <w:p w:rsidR="00AB1FD8" w:rsidRPr="001E103D" w:rsidRDefault="00AB1FD8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dokaz o državljanstvu-preslika</w:t>
      </w:r>
    </w:p>
    <w:p w:rsidR="00A4519B" w:rsidRPr="001E103D" w:rsidRDefault="00EC79C2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>uvjerenje da se ne</w:t>
      </w:r>
      <w:r w:rsidR="00AB1FD8">
        <w:rPr>
          <w:rFonts w:ascii="Verdana" w:hAnsi="Verdana"/>
          <w:i/>
          <w:sz w:val="18"/>
          <w:szCs w:val="18"/>
        </w:rPr>
        <w:t xml:space="preserve"> vodi kazneni postupak – preslika</w:t>
      </w:r>
      <w:r w:rsidR="00F44F08">
        <w:rPr>
          <w:rFonts w:ascii="Verdana" w:hAnsi="Verdana"/>
          <w:i/>
          <w:sz w:val="18"/>
          <w:szCs w:val="18"/>
        </w:rPr>
        <w:t xml:space="preserve"> </w:t>
      </w:r>
      <w:r w:rsidR="00AB1FD8">
        <w:rPr>
          <w:rFonts w:ascii="Verdana" w:hAnsi="Verdana"/>
          <w:i/>
          <w:sz w:val="18"/>
          <w:szCs w:val="18"/>
        </w:rPr>
        <w:t>-</w:t>
      </w:r>
      <w:r w:rsidR="00F44F08">
        <w:rPr>
          <w:rFonts w:ascii="Verdana" w:hAnsi="Verdana"/>
          <w:i/>
          <w:sz w:val="18"/>
          <w:szCs w:val="18"/>
        </w:rPr>
        <w:t xml:space="preserve"> </w:t>
      </w:r>
      <w:r w:rsidR="00AB1FD8">
        <w:rPr>
          <w:rFonts w:ascii="Verdana" w:hAnsi="Verdana"/>
          <w:i/>
          <w:sz w:val="18"/>
          <w:szCs w:val="18"/>
        </w:rPr>
        <w:t>ne starije od dana raspisivanja natječaja</w:t>
      </w:r>
    </w:p>
    <w:p w:rsidR="00687DE6" w:rsidRDefault="00630B81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elektron</w:t>
      </w:r>
      <w:r w:rsidR="0077101E">
        <w:rPr>
          <w:rFonts w:ascii="Verdana" w:hAnsi="Verdana"/>
          <w:i/>
          <w:sz w:val="18"/>
          <w:szCs w:val="18"/>
        </w:rPr>
        <w:t>i</w:t>
      </w:r>
      <w:r>
        <w:rPr>
          <w:rFonts w:ascii="Verdana" w:hAnsi="Verdana"/>
          <w:i/>
          <w:sz w:val="18"/>
          <w:szCs w:val="18"/>
        </w:rPr>
        <w:t>čki zapis</w:t>
      </w:r>
      <w:r w:rsidR="00EC79C2" w:rsidRPr="001E103D">
        <w:rPr>
          <w:rFonts w:ascii="Verdana" w:hAnsi="Verdana"/>
          <w:i/>
          <w:sz w:val="18"/>
          <w:szCs w:val="18"/>
        </w:rPr>
        <w:t xml:space="preserve"> o podacima</w:t>
      </w:r>
      <w:r>
        <w:rPr>
          <w:rFonts w:ascii="Verdana" w:hAnsi="Verdana"/>
          <w:i/>
          <w:sz w:val="18"/>
          <w:szCs w:val="18"/>
        </w:rPr>
        <w:t xml:space="preserve"> evidentiranim u matičnoj evidenciji</w:t>
      </w:r>
      <w:r w:rsidR="00EC79C2" w:rsidRPr="001E103D">
        <w:rPr>
          <w:rFonts w:ascii="Verdana" w:hAnsi="Verdana"/>
          <w:i/>
          <w:sz w:val="18"/>
          <w:szCs w:val="18"/>
        </w:rPr>
        <w:t xml:space="preserve"> HZMO-a</w:t>
      </w:r>
    </w:p>
    <w:p w:rsidR="00F822EE" w:rsidRDefault="00F822EE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dokaz o radu u razrednoj nastavi i produženom boravku ( ugovor o radu, potvrda i sl.)</w:t>
      </w:r>
    </w:p>
    <w:p w:rsidR="00687DE6" w:rsidRPr="00746B2C" w:rsidRDefault="00687DE6" w:rsidP="002945D2">
      <w:pPr>
        <w:pStyle w:val="Bezproreda"/>
        <w:rPr>
          <w:rFonts w:ascii="Verdana" w:hAnsi="Verdana"/>
          <w:sz w:val="18"/>
          <w:szCs w:val="18"/>
        </w:rPr>
      </w:pPr>
    </w:p>
    <w:p w:rsidR="006322E9" w:rsidRDefault="006322E9" w:rsidP="006322E9">
      <w:pPr>
        <w:pStyle w:val="Bezproreda"/>
        <w:rPr>
          <w:rFonts w:ascii="Verdana" w:hAnsi="Verdana"/>
          <w:sz w:val="18"/>
          <w:szCs w:val="18"/>
        </w:rPr>
      </w:pPr>
      <w:r w:rsidRPr="006B3EEE">
        <w:rPr>
          <w:rFonts w:ascii="Verdana" w:hAnsi="Verdana"/>
          <w:b/>
          <w:sz w:val="18"/>
          <w:szCs w:val="18"/>
        </w:rPr>
        <w:t>R</w:t>
      </w:r>
      <w:r w:rsidR="00DB6979" w:rsidRPr="006B3EEE">
        <w:rPr>
          <w:rFonts w:ascii="Verdana" w:hAnsi="Verdana"/>
          <w:b/>
          <w:sz w:val="18"/>
          <w:szCs w:val="18"/>
        </w:rPr>
        <w:t>o</w:t>
      </w:r>
      <w:r w:rsidR="009B5693" w:rsidRPr="006B3EEE">
        <w:rPr>
          <w:rFonts w:ascii="Verdana" w:hAnsi="Verdana"/>
          <w:b/>
          <w:sz w:val="18"/>
          <w:szCs w:val="18"/>
        </w:rPr>
        <w:t>k za podnošenje prijava je osam (8</w:t>
      </w:r>
      <w:r w:rsidRPr="006B3EEE">
        <w:rPr>
          <w:rFonts w:ascii="Verdana" w:hAnsi="Verdana"/>
          <w:b/>
          <w:sz w:val="18"/>
          <w:szCs w:val="18"/>
        </w:rPr>
        <w:t>) dana od dana objave natječaja</w:t>
      </w:r>
      <w:r w:rsidRPr="00746B2C">
        <w:rPr>
          <w:rFonts w:ascii="Verdana" w:hAnsi="Verdana"/>
          <w:sz w:val="18"/>
          <w:szCs w:val="18"/>
        </w:rPr>
        <w:t>.</w:t>
      </w:r>
    </w:p>
    <w:p w:rsidR="000E2D60" w:rsidRDefault="000E2D60" w:rsidP="006322E9">
      <w:pPr>
        <w:pStyle w:val="Bezproreda"/>
        <w:rPr>
          <w:rFonts w:ascii="Verdana" w:hAnsi="Verdana"/>
          <w:sz w:val="18"/>
          <w:szCs w:val="18"/>
        </w:rPr>
      </w:pPr>
    </w:p>
    <w:p w:rsidR="000E2D60" w:rsidRPr="006B3EEE" w:rsidRDefault="000E2D60" w:rsidP="006322E9">
      <w:pPr>
        <w:pStyle w:val="Bezprored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Kandidati  prijavom na natječaj daju privolu za obradu osobnih podataka navedenih u svim dostavljenim prilozima odnosno ispravama za potrebe provedbe natječajnog postupka.</w:t>
      </w:r>
    </w:p>
    <w:p w:rsidR="00FB4934" w:rsidRPr="00746B2C" w:rsidRDefault="00FB4934" w:rsidP="0029452B">
      <w:pPr>
        <w:pStyle w:val="Bezproreda"/>
        <w:jc w:val="both"/>
        <w:rPr>
          <w:rFonts w:ascii="Verdana" w:hAnsi="Verdana"/>
          <w:sz w:val="18"/>
          <w:szCs w:val="18"/>
        </w:rPr>
      </w:pPr>
    </w:p>
    <w:p w:rsidR="006322E9" w:rsidRPr="00746B2C" w:rsidRDefault="006322E9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 xml:space="preserve">Natječaj će biti objavljen na mrežnoj stranici Osnovne škole „Vladimir Nazor“, Duga Resa i na mrežnoj stranici </w:t>
      </w:r>
      <w:r w:rsidR="00904B46">
        <w:rPr>
          <w:rFonts w:ascii="Verdana" w:hAnsi="Verdana"/>
          <w:sz w:val="18"/>
          <w:szCs w:val="18"/>
        </w:rPr>
        <w:t xml:space="preserve">i oglasnoj ploči </w:t>
      </w:r>
      <w:r w:rsidRPr="00746B2C">
        <w:rPr>
          <w:rFonts w:ascii="Verdana" w:hAnsi="Verdana"/>
          <w:sz w:val="18"/>
          <w:szCs w:val="18"/>
        </w:rPr>
        <w:t>Hr</w:t>
      </w:r>
      <w:r w:rsidR="00054DD5" w:rsidRPr="00746B2C">
        <w:rPr>
          <w:rFonts w:ascii="Verdana" w:hAnsi="Verdana"/>
          <w:sz w:val="18"/>
          <w:szCs w:val="18"/>
        </w:rPr>
        <w:t>vatskog zavoda za zapošljavanje, Područna služba Karlovac.</w:t>
      </w:r>
    </w:p>
    <w:p w:rsidR="006322E9" w:rsidRPr="00746B2C" w:rsidRDefault="006322E9" w:rsidP="0029452B">
      <w:pPr>
        <w:pStyle w:val="Bezproreda"/>
        <w:jc w:val="both"/>
        <w:rPr>
          <w:rFonts w:ascii="Verdana" w:hAnsi="Verdana"/>
          <w:sz w:val="18"/>
          <w:szCs w:val="18"/>
        </w:rPr>
      </w:pPr>
    </w:p>
    <w:p w:rsidR="00054DD5" w:rsidRPr="00746B2C" w:rsidRDefault="006322E9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P</w:t>
      </w:r>
      <w:r w:rsidR="00BF48A7" w:rsidRPr="00746B2C">
        <w:rPr>
          <w:rFonts w:ascii="Verdana" w:hAnsi="Verdana"/>
          <w:sz w:val="18"/>
          <w:szCs w:val="18"/>
        </w:rPr>
        <w:t>rijavu</w:t>
      </w:r>
      <w:r w:rsidR="00DD7CBF" w:rsidRPr="00746B2C">
        <w:rPr>
          <w:rFonts w:ascii="Verdana" w:hAnsi="Verdana"/>
          <w:sz w:val="18"/>
          <w:szCs w:val="18"/>
        </w:rPr>
        <w:t xml:space="preserve"> s nazivom radnog mjesta i potrebnom dokumentacijom </w:t>
      </w:r>
      <w:r w:rsidR="00687DE6" w:rsidRPr="00746B2C">
        <w:rPr>
          <w:rFonts w:ascii="Verdana" w:hAnsi="Verdana"/>
          <w:sz w:val="18"/>
          <w:szCs w:val="18"/>
        </w:rPr>
        <w:t>dostaviti</w:t>
      </w:r>
      <w:r w:rsidR="00F44F08">
        <w:rPr>
          <w:rFonts w:ascii="Verdana" w:hAnsi="Verdana"/>
          <w:sz w:val="18"/>
          <w:szCs w:val="18"/>
        </w:rPr>
        <w:t xml:space="preserve"> poštom</w:t>
      </w:r>
      <w:r w:rsidR="00687DE6" w:rsidRPr="00746B2C">
        <w:rPr>
          <w:rFonts w:ascii="Verdana" w:hAnsi="Verdana"/>
          <w:sz w:val="18"/>
          <w:szCs w:val="18"/>
        </w:rPr>
        <w:t xml:space="preserve"> </w:t>
      </w:r>
      <w:r w:rsidR="00F2035E">
        <w:rPr>
          <w:rFonts w:ascii="Verdana" w:hAnsi="Verdana"/>
          <w:sz w:val="18"/>
          <w:szCs w:val="18"/>
        </w:rPr>
        <w:t xml:space="preserve">ili osobno </w:t>
      </w:r>
      <w:r w:rsidR="00687DE6" w:rsidRPr="00746B2C">
        <w:rPr>
          <w:rFonts w:ascii="Verdana" w:hAnsi="Verdana"/>
          <w:sz w:val="18"/>
          <w:szCs w:val="18"/>
        </w:rPr>
        <w:t>na adresu škole</w:t>
      </w:r>
      <w:r w:rsidR="00054DD5" w:rsidRPr="00746B2C">
        <w:rPr>
          <w:rFonts w:ascii="Verdana" w:hAnsi="Verdana"/>
          <w:sz w:val="18"/>
          <w:szCs w:val="18"/>
        </w:rPr>
        <w:t>:</w:t>
      </w:r>
    </w:p>
    <w:p w:rsidR="00687DE6" w:rsidRPr="00746B2C" w:rsidRDefault="00644CC7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 xml:space="preserve">Osnovna škola </w:t>
      </w:r>
      <w:r w:rsidR="00526EE0">
        <w:rPr>
          <w:rFonts w:ascii="Verdana" w:hAnsi="Verdana"/>
          <w:sz w:val="18"/>
          <w:szCs w:val="18"/>
        </w:rPr>
        <w:t xml:space="preserve">„Vladimir Nazor“, Jozefinska </w:t>
      </w:r>
      <w:r w:rsidR="00687DE6" w:rsidRPr="00746B2C">
        <w:rPr>
          <w:rFonts w:ascii="Verdana" w:hAnsi="Verdana"/>
          <w:sz w:val="18"/>
          <w:szCs w:val="18"/>
        </w:rPr>
        <w:t xml:space="preserve">cesta 85, </w:t>
      </w:r>
      <w:r w:rsidR="00350229" w:rsidRPr="00746B2C">
        <w:rPr>
          <w:rFonts w:ascii="Verdana" w:hAnsi="Verdana"/>
          <w:sz w:val="18"/>
          <w:szCs w:val="18"/>
        </w:rPr>
        <w:t>47</w:t>
      </w:r>
      <w:r w:rsidRPr="00746B2C">
        <w:rPr>
          <w:rFonts w:ascii="Verdana" w:hAnsi="Verdana"/>
          <w:sz w:val="18"/>
          <w:szCs w:val="18"/>
        </w:rPr>
        <w:t xml:space="preserve">250 </w:t>
      </w:r>
      <w:r w:rsidR="00687DE6" w:rsidRPr="00746B2C">
        <w:rPr>
          <w:rFonts w:ascii="Verdana" w:hAnsi="Verdana"/>
          <w:sz w:val="18"/>
          <w:szCs w:val="18"/>
        </w:rPr>
        <w:t xml:space="preserve">Duga Resa </w:t>
      </w:r>
      <w:r w:rsidR="0061146B" w:rsidRPr="00746B2C">
        <w:rPr>
          <w:rFonts w:ascii="Verdana" w:hAnsi="Verdana"/>
          <w:sz w:val="18"/>
          <w:szCs w:val="18"/>
        </w:rPr>
        <w:t xml:space="preserve"> s naznakom „Z</w:t>
      </w:r>
      <w:r w:rsidR="00687DE6" w:rsidRPr="00746B2C">
        <w:rPr>
          <w:rFonts w:ascii="Verdana" w:hAnsi="Verdana"/>
          <w:sz w:val="18"/>
          <w:szCs w:val="18"/>
        </w:rPr>
        <w:t>a natječaj</w:t>
      </w:r>
      <w:r w:rsidR="008E642A">
        <w:rPr>
          <w:rFonts w:ascii="Verdana" w:hAnsi="Verdana"/>
          <w:sz w:val="18"/>
          <w:szCs w:val="18"/>
        </w:rPr>
        <w:t>-produženi boravak</w:t>
      </w:r>
      <w:r w:rsidR="0029452B" w:rsidRPr="00746B2C">
        <w:rPr>
          <w:rFonts w:ascii="Verdana" w:hAnsi="Verdana"/>
          <w:sz w:val="18"/>
          <w:szCs w:val="18"/>
        </w:rPr>
        <w:t>.“</w:t>
      </w:r>
    </w:p>
    <w:p w:rsidR="00EC79C2" w:rsidRPr="00746B2C" w:rsidRDefault="00EC79C2" w:rsidP="0029452B">
      <w:pPr>
        <w:pStyle w:val="Bezproreda"/>
        <w:jc w:val="both"/>
        <w:rPr>
          <w:rFonts w:ascii="Verdana" w:hAnsi="Verdana"/>
          <w:sz w:val="18"/>
          <w:szCs w:val="18"/>
        </w:rPr>
      </w:pPr>
    </w:p>
    <w:p w:rsidR="00EC79C2" w:rsidRPr="00746B2C" w:rsidRDefault="00EC79C2" w:rsidP="00687DE6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Nepra</w:t>
      </w:r>
      <w:r w:rsidR="00644CC7" w:rsidRPr="00746B2C">
        <w:rPr>
          <w:rFonts w:ascii="Verdana" w:hAnsi="Verdana"/>
          <w:sz w:val="18"/>
          <w:szCs w:val="18"/>
        </w:rPr>
        <w:t>vodobne i nepot</w:t>
      </w:r>
      <w:r w:rsidR="00AC62EE">
        <w:rPr>
          <w:rFonts w:ascii="Verdana" w:hAnsi="Verdana"/>
          <w:sz w:val="18"/>
          <w:szCs w:val="18"/>
        </w:rPr>
        <w:t>pune prijave neće se razmatrati te se osobe koje podnesu takve prijave ne smatraju kandidatima prijavljenim na natječaj.</w:t>
      </w:r>
    </w:p>
    <w:p w:rsidR="00F44F08" w:rsidRDefault="00F44F08" w:rsidP="00687DE6">
      <w:pPr>
        <w:pStyle w:val="Bezproreda"/>
        <w:rPr>
          <w:rFonts w:ascii="Verdana" w:hAnsi="Verdana"/>
          <w:sz w:val="18"/>
          <w:szCs w:val="18"/>
        </w:rPr>
      </w:pPr>
    </w:p>
    <w:p w:rsidR="000F369C" w:rsidRDefault="00F44F08" w:rsidP="00687DE6">
      <w:pPr>
        <w:pStyle w:val="Bezprored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Osobe koje ne ulaze na listu kandidata Škola ne obavještava o razlozima istog.</w:t>
      </w:r>
    </w:p>
    <w:p w:rsidR="00F44F08" w:rsidRDefault="00F44F08" w:rsidP="00687DE6">
      <w:pPr>
        <w:pStyle w:val="Bezproreda"/>
        <w:rPr>
          <w:rFonts w:ascii="Verdana" w:hAnsi="Verdana"/>
          <w:sz w:val="18"/>
          <w:szCs w:val="18"/>
        </w:rPr>
      </w:pPr>
    </w:p>
    <w:p w:rsidR="00687DE6" w:rsidRPr="00746B2C" w:rsidRDefault="00644CC7" w:rsidP="00687DE6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O rezultatu natj</w:t>
      </w:r>
      <w:r w:rsidR="00AC62EE">
        <w:rPr>
          <w:rFonts w:ascii="Verdana" w:hAnsi="Verdana"/>
          <w:sz w:val="18"/>
          <w:szCs w:val="18"/>
        </w:rPr>
        <w:t>ečaja kandidati će biti obaviješteni</w:t>
      </w:r>
      <w:r w:rsidRPr="00746B2C">
        <w:rPr>
          <w:rFonts w:ascii="Verdana" w:hAnsi="Verdana"/>
          <w:sz w:val="18"/>
          <w:szCs w:val="18"/>
        </w:rPr>
        <w:t xml:space="preserve"> u zakonskom roku.</w:t>
      </w:r>
    </w:p>
    <w:p w:rsidR="00687DE6" w:rsidRPr="00746B2C" w:rsidRDefault="00687DE6" w:rsidP="00687DE6">
      <w:pPr>
        <w:pStyle w:val="Bezproreda"/>
        <w:rPr>
          <w:rFonts w:ascii="Verdana" w:hAnsi="Verdana"/>
          <w:sz w:val="18"/>
          <w:szCs w:val="18"/>
        </w:rPr>
      </w:pPr>
    </w:p>
    <w:p w:rsidR="0029452B" w:rsidRPr="00746B2C" w:rsidRDefault="0029452B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</w:p>
    <w:p w:rsidR="0029452B" w:rsidRPr="00746B2C" w:rsidRDefault="0029452B" w:rsidP="0029452B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="002945D2" w:rsidRPr="00746B2C">
        <w:rPr>
          <w:rFonts w:ascii="Verdana" w:hAnsi="Verdana"/>
          <w:sz w:val="18"/>
          <w:szCs w:val="18"/>
        </w:rPr>
        <w:t>Ravnatelj</w:t>
      </w:r>
      <w:r w:rsidRPr="00746B2C">
        <w:rPr>
          <w:rFonts w:ascii="Verdana" w:hAnsi="Verdana"/>
          <w:sz w:val="18"/>
          <w:szCs w:val="18"/>
        </w:rPr>
        <w:t xml:space="preserve"> OŠ „Vladimir Nazor“ Duga Resa</w:t>
      </w:r>
    </w:p>
    <w:p w:rsidR="002945D2" w:rsidRPr="00746B2C" w:rsidRDefault="0029452B" w:rsidP="0029452B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="001E44E6" w:rsidRPr="00746B2C">
        <w:rPr>
          <w:rFonts w:ascii="Verdana" w:hAnsi="Verdana"/>
          <w:sz w:val="18"/>
          <w:szCs w:val="18"/>
        </w:rPr>
        <w:t xml:space="preserve">Krešimir Božičević, </w:t>
      </w:r>
      <w:r w:rsidR="002945D2" w:rsidRPr="00746B2C">
        <w:rPr>
          <w:rFonts w:ascii="Verdana" w:hAnsi="Verdana"/>
          <w:sz w:val="18"/>
          <w:szCs w:val="18"/>
        </w:rPr>
        <w:t>prof.</w:t>
      </w:r>
    </w:p>
    <w:p w:rsidR="006446F4" w:rsidRDefault="006446F4" w:rsidP="002945D2">
      <w:pPr>
        <w:pStyle w:val="Bezproreda"/>
        <w:jc w:val="right"/>
      </w:pPr>
    </w:p>
    <w:sectPr w:rsidR="006446F4" w:rsidSect="00C7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B3A60"/>
    <w:multiLevelType w:val="hybridMultilevel"/>
    <w:tmpl w:val="548AB25A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5054401"/>
    <w:multiLevelType w:val="hybridMultilevel"/>
    <w:tmpl w:val="2D02FA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92092"/>
    <w:multiLevelType w:val="hybridMultilevel"/>
    <w:tmpl w:val="6626186A"/>
    <w:lvl w:ilvl="0" w:tplc="B1661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7039E"/>
    <w:multiLevelType w:val="hybridMultilevel"/>
    <w:tmpl w:val="94C6ECB6"/>
    <w:lvl w:ilvl="0" w:tplc="DDEE7AE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BF"/>
    <w:rsid w:val="00002932"/>
    <w:rsid w:val="00004409"/>
    <w:rsid w:val="00054DD5"/>
    <w:rsid w:val="000778ED"/>
    <w:rsid w:val="00084248"/>
    <w:rsid w:val="00087813"/>
    <w:rsid w:val="000C70A8"/>
    <w:rsid w:val="000E2D60"/>
    <w:rsid w:val="000F369C"/>
    <w:rsid w:val="001002C9"/>
    <w:rsid w:val="001164B0"/>
    <w:rsid w:val="001271BD"/>
    <w:rsid w:val="00134365"/>
    <w:rsid w:val="00134F38"/>
    <w:rsid w:val="00152603"/>
    <w:rsid w:val="0016004C"/>
    <w:rsid w:val="00160051"/>
    <w:rsid w:val="001E0588"/>
    <w:rsid w:val="001E103D"/>
    <w:rsid w:val="001E44E6"/>
    <w:rsid w:val="0020037A"/>
    <w:rsid w:val="0024484F"/>
    <w:rsid w:val="00275788"/>
    <w:rsid w:val="00276713"/>
    <w:rsid w:val="002902EF"/>
    <w:rsid w:val="0029452B"/>
    <w:rsid w:val="002945D2"/>
    <w:rsid w:val="002D1A3C"/>
    <w:rsid w:val="002F7C5E"/>
    <w:rsid w:val="0031700F"/>
    <w:rsid w:val="00326743"/>
    <w:rsid w:val="00333E98"/>
    <w:rsid w:val="00350229"/>
    <w:rsid w:val="00364BCC"/>
    <w:rsid w:val="00367940"/>
    <w:rsid w:val="003812DB"/>
    <w:rsid w:val="003A11B8"/>
    <w:rsid w:val="003C4D5D"/>
    <w:rsid w:val="003D5811"/>
    <w:rsid w:val="003E1F18"/>
    <w:rsid w:val="00401D22"/>
    <w:rsid w:val="004517C8"/>
    <w:rsid w:val="00451EE1"/>
    <w:rsid w:val="00453ACF"/>
    <w:rsid w:val="0045507D"/>
    <w:rsid w:val="00477D5A"/>
    <w:rsid w:val="004D0CA2"/>
    <w:rsid w:val="004D47DD"/>
    <w:rsid w:val="004F13D5"/>
    <w:rsid w:val="00503300"/>
    <w:rsid w:val="00526EE0"/>
    <w:rsid w:val="00534C2F"/>
    <w:rsid w:val="00540628"/>
    <w:rsid w:val="005A0DC5"/>
    <w:rsid w:val="005F7ADD"/>
    <w:rsid w:val="00601E45"/>
    <w:rsid w:val="0061146B"/>
    <w:rsid w:val="00620B35"/>
    <w:rsid w:val="00630B81"/>
    <w:rsid w:val="006322E9"/>
    <w:rsid w:val="006446F4"/>
    <w:rsid w:val="00644CC7"/>
    <w:rsid w:val="0066141E"/>
    <w:rsid w:val="00672E8C"/>
    <w:rsid w:val="00687DE6"/>
    <w:rsid w:val="006B3EEE"/>
    <w:rsid w:val="006B4682"/>
    <w:rsid w:val="00714F65"/>
    <w:rsid w:val="007201A3"/>
    <w:rsid w:val="00746B2C"/>
    <w:rsid w:val="00751F7C"/>
    <w:rsid w:val="0077101E"/>
    <w:rsid w:val="00776BC4"/>
    <w:rsid w:val="007A462E"/>
    <w:rsid w:val="007A6817"/>
    <w:rsid w:val="00805998"/>
    <w:rsid w:val="0083000B"/>
    <w:rsid w:val="00830F43"/>
    <w:rsid w:val="0083125C"/>
    <w:rsid w:val="00837281"/>
    <w:rsid w:val="00847759"/>
    <w:rsid w:val="008946B2"/>
    <w:rsid w:val="008A515A"/>
    <w:rsid w:val="008A7554"/>
    <w:rsid w:val="008B00E7"/>
    <w:rsid w:val="008B4183"/>
    <w:rsid w:val="008D22DB"/>
    <w:rsid w:val="008D311F"/>
    <w:rsid w:val="008E642A"/>
    <w:rsid w:val="008F0324"/>
    <w:rsid w:val="00904B46"/>
    <w:rsid w:val="00964E82"/>
    <w:rsid w:val="00965536"/>
    <w:rsid w:val="009A7A3F"/>
    <w:rsid w:val="009B5693"/>
    <w:rsid w:val="009D3E64"/>
    <w:rsid w:val="00A166F9"/>
    <w:rsid w:val="00A209CC"/>
    <w:rsid w:val="00A4519B"/>
    <w:rsid w:val="00A87855"/>
    <w:rsid w:val="00A87CC1"/>
    <w:rsid w:val="00AB1FD8"/>
    <w:rsid w:val="00AC62EE"/>
    <w:rsid w:val="00B6264C"/>
    <w:rsid w:val="00BE6321"/>
    <w:rsid w:val="00BF48A7"/>
    <w:rsid w:val="00C14BBF"/>
    <w:rsid w:val="00C17318"/>
    <w:rsid w:val="00C32E86"/>
    <w:rsid w:val="00C65AD4"/>
    <w:rsid w:val="00C7020B"/>
    <w:rsid w:val="00C73896"/>
    <w:rsid w:val="00C978EA"/>
    <w:rsid w:val="00CC5DBD"/>
    <w:rsid w:val="00CE2413"/>
    <w:rsid w:val="00D164FE"/>
    <w:rsid w:val="00D240A6"/>
    <w:rsid w:val="00D27294"/>
    <w:rsid w:val="00D540D6"/>
    <w:rsid w:val="00D77076"/>
    <w:rsid w:val="00DB6979"/>
    <w:rsid w:val="00DC2596"/>
    <w:rsid w:val="00DD7CBF"/>
    <w:rsid w:val="00E02AD4"/>
    <w:rsid w:val="00E162DE"/>
    <w:rsid w:val="00E168ED"/>
    <w:rsid w:val="00E34035"/>
    <w:rsid w:val="00E54CF6"/>
    <w:rsid w:val="00E6417F"/>
    <w:rsid w:val="00E77B6B"/>
    <w:rsid w:val="00EC1865"/>
    <w:rsid w:val="00EC6BB5"/>
    <w:rsid w:val="00EC79C2"/>
    <w:rsid w:val="00ED7F4F"/>
    <w:rsid w:val="00EF6225"/>
    <w:rsid w:val="00F2035E"/>
    <w:rsid w:val="00F35D1F"/>
    <w:rsid w:val="00F42AA4"/>
    <w:rsid w:val="00F44F08"/>
    <w:rsid w:val="00F822EE"/>
    <w:rsid w:val="00F91C0A"/>
    <w:rsid w:val="00F935BD"/>
    <w:rsid w:val="00FA6618"/>
    <w:rsid w:val="00FB4934"/>
    <w:rsid w:val="00FE79F0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02477-5128-4494-BB90-07091A1E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DD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7CBF"/>
    <w:rPr>
      <w:b/>
      <w:bCs/>
    </w:rPr>
  </w:style>
  <w:style w:type="paragraph" w:styleId="Bezproreda">
    <w:name w:val="No Spacing"/>
    <w:uiPriority w:val="1"/>
    <w:qFormat/>
    <w:rsid w:val="002945D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9452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6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04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mailto:ured@os-vnazor-dugares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SnipeR's Redemption Network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ucionica1</dc:creator>
  <cp:lastModifiedBy>Dinka</cp:lastModifiedBy>
  <cp:revision>2</cp:revision>
  <cp:lastPrinted>2019-09-04T08:49:00Z</cp:lastPrinted>
  <dcterms:created xsi:type="dcterms:W3CDTF">2019-09-11T18:32:00Z</dcterms:created>
  <dcterms:modified xsi:type="dcterms:W3CDTF">2019-09-11T18:32:00Z</dcterms:modified>
</cp:coreProperties>
</file>